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jc w:val="center"/>
        <w:rPr>
          <w:rFonts w:ascii="Kokila" w:cs="Kokila" w:hAnsi="Kokila"/>
          <w:b/>
          <w:bCs/>
          <w:sz w:val="44"/>
          <w:szCs w:val="44"/>
        </w:rPr>
      </w:pPr>
      <w:r>
        <w:rPr>
          <w:rFonts w:ascii="Kokila" w:cs="Kokila" w:hAnsi="Kokila" w:hint="cs"/>
          <w:b/>
          <w:bCs/>
          <w:sz w:val="44"/>
          <w:szCs w:val="44"/>
          <w:cs/>
        </w:rPr>
        <w:t>महाभाष्यम्</w:t>
      </w:r>
    </w:p>
    <w:p>
      <w:pPr>
        <w:pStyle w:val="style0"/>
        <w:spacing w:lineRule="auto" w:line="240"/>
        <w:jc w:val="center"/>
        <w:rPr>
          <w:rFonts w:ascii="Kokila" w:cs="Kokila" w:hAnsi="Kokila"/>
          <w:b/>
          <w:bCs/>
          <w:sz w:val="44"/>
          <w:szCs w:val="44"/>
        </w:rPr>
      </w:pPr>
      <w:r>
        <w:rPr>
          <w:rFonts w:ascii="Kokila" w:cs="Kokila" w:hAnsi="Kokila"/>
          <w:b/>
          <w:bCs/>
          <w:sz w:val="44"/>
          <w:szCs w:val="44"/>
          <w:cs/>
        </w:rPr>
        <w:t>(</w:t>
      </w:r>
      <w:r>
        <w:rPr>
          <w:rFonts w:ascii="Kokila" w:cs="Kokila" w:hAnsi="Kokila"/>
          <w:b/>
          <w:bCs/>
          <w:sz w:val="44"/>
          <w:szCs w:val="44"/>
        </w:rPr>
        <w:t xml:space="preserve"> </w:t>
      </w:r>
      <w:r>
        <w:rPr>
          <w:rFonts w:ascii="Kokila" w:cs="Kokila" w:hAnsi="Kokila" w:hint="cs"/>
          <w:b/>
          <w:bCs/>
          <w:sz w:val="44"/>
          <w:szCs w:val="44"/>
          <w:cs/>
        </w:rPr>
        <w:t>आदित</w:t>
      </w:r>
      <w:r>
        <w:rPr>
          <w:rFonts w:ascii="Kokila" w:cs="Kokila" w:hAnsi="Kokila" w:hint="cs"/>
          <w:b/>
          <w:bCs/>
          <w:sz w:val="44"/>
          <w:szCs w:val="44"/>
          <w:cs/>
        </w:rPr>
        <w:t>श्</w:t>
      </w:r>
      <w:r>
        <w:rPr>
          <w:rFonts w:ascii="Kokila" w:cs="Kokila" w:hAnsi="Kokila" w:hint="cs"/>
          <w:b/>
          <w:bCs/>
          <w:sz w:val="44"/>
          <w:szCs w:val="44"/>
          <w:cs/>
        </w:rPr>
        <w:t>चत्वारि</w:t>
      </w:r>
      <w:r>
        <w:rPr>
          <w:rFonts w:ascii="Kokila" w:cs="Kokila" w:hAnsi="Kokila"/>
          <w:b/>
          <w:bCs/>
          <w:sz w:val="44"/>
          <w:szCs w:val="44"/>
          <w:cs/>
        </w:rPr>
        <w:t xml:space="preserve"> </w:t>
      </w:r>
      <w:r>
        <w:rPr>
          <w:rFonts w:ascii="Kokila" w:cs="Kokila" w:hAnsi="Kokila" w:hint="cs"/>
          <w:b/>
          <w:bCs/>
          <w:sz w:val="44"/>
          <w:szCs w:val="44"/>
          <w:cs/>
        </w:rPr>
        <w:t>आह्निकानि</w:t>
      </w:r>
      <w:r>
        <w:rPr>
          <w:rFonts w:ascii="Kokila" w:cs="Kokila" w:hAnsi="Kokila"/>
          <w:b/>
          <w:bCs/>
          <w:sz w:val="44"/>
          <w:szCs w:val="44"/>
        </w:rPr>
        <w:t xml:space="preserve"> </w:t>
      </w:r>
      <w:r>
        <w:rPr>
          <w:rFonts w:ascii="Kokila" w:cs="Kokila" w:hAnsi="Kokila"/>
          <w:b/>
          <w:bCs/>
          <w:sz w:val="44"/>
          <w:szCs w:val="44"/>
          <w:cs/>
        </w:rPr>
        <w:t>)</w:t>
      </w:r>
    </w:p>
    <w:p>
      <w:pPr>
        <w:pStyle w:val="style0"/>
        <w:spacing w:lineRule="auto" w:line="240"/>
        <w:jc w:val="left"/>
        <w:rPr>
          <w:rFonts w:ascii="Kokila" w:cs="Kokila" w:hAnsi="Kokila"/>
          <w:b/>
          <w:bCs/>
          <w:sz w:val="40"/>
          <w:szCs w:val="40"/>
        </w:rPr>
      </w:pPr>
    </w:p>
    <w:p>
      <w:pPr>
        <w:pStyle w:val="style0"/>
        <w:spacing w:lineRule="auto" w:line="240"/>
        <w:jc w:val="center"/>
        <w:rPr>
          <w:rFonts w:ascii="Kokila" w:cs="Kokila" w:hAnsi="Kokila"/>
          <w:b/>
          <w:bCs/>
          <w:sz w:val="40"/>
          <w:szCs w:val="40"/>
        </w:rPr>
      </w:pP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1.</w:t>
      </w:r>
      <w:r>
        <w:rPr>
          <w:rFonts w:ascii="Kokila" w:cs="Kokila" w:hAnsi="Kokila" w:hint="cs"/>
          <w:sz w:val="36"/>
          <w:szCs w:val="36"/>
          <w:cs/>
        </w:rPr>
        <w:t>अथ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शब्दानुशासनमित्यत्राथशब्दः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किमर्थं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प्रयुज्यते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2.</w:t>
      </w:r>
      <w:r>
        <w:rPr>
          <w:rFonts w:ascii="Kokila" w:cs="Kokila" w:hAnsi="Kokila" w:hint="cs"/>
          <w:sz w:val="36"/>
          <w:szCs w:val="36"/>
          <w:cs/>
        </w:rPr>
        <w:t>शब्दानुशासनस्य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कति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प्रयोजनानि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3.</w:t>
      </w:r>
      <w:r>
        <w:rPr>
          <w:rFonts w:ascii="Kokila" w:cs="Kokila" w:hAnsi="Kokila" w:hint="cs"/>
          <w:sz w:val="36"/>
          <w:szCs w:val="36"/>
          <w:cs/>
        </w:rPr>
        <w:t>वर्णविकारस्योदाहरणं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किम्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4."</w:t>
      </w:r>
      <w:r>
        <w:rPr>
          <w:rFonts w:ascii="Kokila" w:cs="Kokila" w:hAnsi="Kokila" w:hint="cs"/>
          <w:sz w:val="36"/>
          <w:szCs w:val="36"/>
          <w:cs/>
        </w:rPr>
        <w:t>पदशः</w:t>
      </w:r>
      <w:r>
        <w:rPr>
          <w:rFonts w:ascii="Kokila" w:cs="Kokila" w:hAnsi="Kokila"/>
          <w:sz w:val="36"/>
          <w:szCs w:val="36"/>
          <w:cs/>
        </w:rPr>
        <w:t>"</w:t>
      </w:r>
      <w:r>
        <w:rPr>
          <w:rFonts w:ascii="Kokila" w:cs="Kokila" w:hAnsi="Kokila" w:hint="cs"/>
          <w:sz w:val="36"/>
          <w:szCs w:val="36"/>
          <w:cs/>
        </w:rPr>
        <w:t xml:space="preserve"> इत्यत्र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शस्प्रत्ययविधायकं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सूत्रं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किम्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5.</w:t>
      </w:r>
      <w:r>
        <w:rPr>
          <w:rFonts w:ascii="Kokila" w:cs="Kokila" w:hAnsi="Kokila" w:hint="cs"/>
          <w:sz w:val="36"/>
          <w:szCs w:val="36"/>
          <w:cs/>
        </w:rPr>
        <w:t>आर्त्विजीनशब्दस्य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कोर्थः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6.</w:t>
      </w:r>
      <w:r>
        <w:rPr>
          <w:rFonts w:ascii="Kokila" w:cs="Kokila" w:hAnsi="Kokila" w:hint="cs"/>
          <w:sz w:val="36"/>
          <w:szCs w:val="36"/>
          <w:cs/>
        </w:rPr>
        <w:t>नामाख्यातोपसर्गनिपाताश्च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इत्यत्र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नामशब्देन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किं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गृह्यते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7.</w:t>
      </w:r>
      <w:r>
        <w:rPr>
          <w:rFonts w:ascii="Kokila" w:cs="Kokila" w:hAnsi="Kokila" w:hint="cs"/>
          <w:sz w:val="36"/>
          <w:szCs w:val="36"/>
          <w:cs/>
        </w:rPr>
        <w:t>तुरीयं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वाचो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मनुष्याः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वदन्तीति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वाक्यस्यार्थः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कः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8.</w:t>
      </w:r>
      <w:r>
        <w:rPr>
          <w:rFonts w:ascii="Kokila" w:cs="Kokila" w:hAnsi="Kokila" w:hint="cs"/>
          <w:sz w:val="36"/>
          <w:szCs w:val="36"/>
          <w:cs/>
        </w:rPr>
        <w:t>कतिभिः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प्रकारैर्विद्योपयुक्ता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भवति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9.</w:t>
      </w:r>
      <w:r>
        <w:rPr>
          <w:rFonts w:ascii="Kokila" w:cs="Kokila" w:hAnsi="Kokila" w:hint="cs"/>
          <w:sz w:val="36"/>
          <w:szCs w:val="36"/>
          <w:cs/>
        </w:rPr>
        <w:t>शब्दार्थसम्बन्धे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इत्यत्र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कथं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समाहारनिर्देशः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10.</w:t>
      </w:r>
      <w:r>
        <w:rPr>
          <w:rFonts w:ascii="Kokila" w:cs="Kokila" w:hAnsi="Kokila" w:hint="cs"/>
          <w:sz w:val="36"/>
          <w:szCs w:val="36"/>
          <w:cs/>
        </w:rPr>
        <w:t>सिद्धे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शब्दार्थसम्बन्धे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इति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वार्तिके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नित्यशब्दमनुपादाय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सिद्धशब्द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एव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कथं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प्रयुक्तः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11.</w:t>
      </w:r>
      <w:r>
        <w:rPr>
          <w:rFonts w:ascii="Kokila" w:cs="Kokila" w:hAnsi="Kokila" w:hint="cs"/>
          <w:sz w:val="36"/>
          <w:szCs w:val="36"/>
          <w:cs/>
        </w:rPr>
        <w:t>भाष्याभिप्रेतनित्यलक्षणं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किम</w:t>
      </w:r>
      <w:r>
        <w:rPr>
          <w:rFonts w:ascii="Kokila" w:cs="Kokila" w:hAnsi="Kokila" w:hint="cs"/>
          <w:sz w:val="36"/>
          <w:szCs w:val="36"/>
          <w:cs/>
        </w:rPr>
        <w:t>्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12.</w:t>
      </w:r>
      <w:r>
        <w:rPr>
          <w:rFonts w:ascii="Kokila" w:cs="Kokila" w:hAnsi="Kokila" w:hint="cs"/>
          <w:sz w:val="36"/>
          <w:szCs w:val="36"/>
          <w:cs/>
        </w:rPr>
        <w:t>धर्मनियमशब्दस्य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भाष्ये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कति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व्युतपत्तयः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दर्शिताः</w:t>
      </w:r>
      <w:r>
        <w:rPr>
          <w:rFonts w:ascii="Kokila" w:cs="Kokila" w:hAnsi="Kokila"/>
          <w:sz w:val="36"/>
          <w:szCs w:val="36"/>
        </w:rPr>
        <w:t xml:space="preserve">? </w:t>
      </w:r>
      <w:r>
        <w:rPr>
          <w:rFonts w:ascii="Kokila" w:cs="Kokila" w:hAnsi="Kokila" w:hint="cs"/>
          <w:sz w:val="36"/>
          <w:szCs w:val="36"/>
          <w:cs/>
        </w:rPr>
        <w:t>ताश्च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काः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13.</w:t>
      </w:r>
      <w:r>
        <w:rPr>
          <w:rFonts w:ascii="Kokila" w:cs="Kokila" w:hAnsi="Kokila" w:hint="cs"/>
          <w:sz w:val="36"/>
          <w:szCs w:val="36"/>
          <w:cs/>
        </w:rPr>
        <w:t>यजुर्वेदस्य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कति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शाखाः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भाष्ये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उक्ताः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14.</w:t>
      </w:r>
      <w:r>
        <w:rPr>
          <w:rFonts w:ascii="Kokila" w:cs="Kokila" w:hAnsi="Kokila" w:hint="cs"/>
          <w:sz w:val="36"/>
          <w:szCs w:val="36"/>
          <w:cs/>
        </w:rPr>
        <w:t>वाकोवाक्यशब्देन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किं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गृह्यते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15.</w:t>
      </w:r>
      <w:r>
        <w:rPr>
          <w:rFonts w:ascii="Kokila" w:cs="Kokila" w:hAnsi="Kokila" w:hint="cs"/>
          <w:sz w:val="36"/>
          <w:szCs w:val="36"/>
          <w:cs/>
        </w:rPr>
        <w:t>भाष्यदृष्ट्या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व्याख्यानलक्षणं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किम्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16.</w:t>
      </w:r>
      <w:r>
        <w:rPr>
          <w:rFonts w:ascii="Kokila" w:cs="Kokila" w:hAnsi="Kokila" w:hint="cs"/>
          <w:sz w:val="36"/>
          <w:szCs w:val="36"/>
          <w:cs/>
        </w:rPr>
        <w:t>वर्णानामुपदेशः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किमर्थम्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17.</w:t>
      </w:r>
      <w:r>
        <w:rPr>
          <w:rFonts w:ascii="Kokila" w:cs="Kokila" w:hAnsi="Kokila" w:hint="cs"/>
          <w:sz w:val="36"/>
          <w:szCs w:val="36"/>
          <w:cs/>
        </w:rPr>
        <w:t>के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संवृतादयः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18.</w:t>
      </w:r>
      <w:r>
        <w:rPr>
          <w:rFonts w:ascii="Kokila" w:cs="Kokila" w:hAnsi="Kokila" w:hint="cs"/>
          <w:sz w:val="36"/>
          <w:szCs w:val="36"/>
          <w:cs/>
        </w:rPr>
        <w:t>अकारस्य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विवृतोपदेशः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किमर्थम्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19."</w:t>
      </w:r>
      <w:r>
        <w:rPr>
          <w:rFonts w:ascii="Kokila" w:cs="Kokila" w:hAnsi="Kokila" w:hint="cs"/>
          <w:sz w:val="36"/>
          <w:szCs w:val="36"/>
          <w:cs/>
        </w:rPr>
        <w:t>रूपसामान्याद्वा</w:t>
      </w:r>
      <w:r>
        <w:rPr>
          <w:rFonts w:ascii="Kokila" w:cs="Kokila" w:hAnsi="Kokila"/>
          <w:sz w:val="36"/>
          <w:szCs w:val="36"/>
          <w:cs/>
        </w:rPr>
        <w:t xml:space="preserve">" </w:t>
      </w:r>
      <w:r>
        <w:rPr>
          <w:rFonts w:ascii="Kokila" w:cs="Kokila" w:hAnsi="Kokila" w:hint="cs"/>
          <w:sz w:val="36"/>
          <w:szCs w:val="36"/>
          <w:cs/>
        </w:rPr>
        <w:t>इति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वार्तिकस्यार्थः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कः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20.</w:t>
      </w:r>
      <w:r>
        <w:rPr>
          <w:rFonts w:ascii="Kokila" w:cs="Kokila" w:hAnsi="Kokila" w:hint="cs"/>
          <w:sz w:val="36"/>
          <w:szCs w:val="36"/>
          <w:cs/>
        </w:rPr>
        <w:t>लृकारोपदेशस्य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किं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प्रयोजनम्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21.</w:t>
      </w:r>
      <w:r>
        <w:rPr>
          <w:rFonts w:ascii="Kokila" w:cs="Kokila" w:hAnsi="Kokila" w:hint="cs"/>
          <w:sz w:val="36"/>
          <w:szCs w:val="36"/>
          <w:cs/>
        </w:rPr>
        <w:t>चतुष्टयी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शब्दानां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प्रवृत्तिरिति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वाक्यस्य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कोर्थः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22.</w:t>
      </w:r>
      <w:r>
        <w:rPr>
          <w:rFonts w:ascii="Kokila" w:cs="Kokila" w:hAnsi="Kokila" w:hint="cs"/>
          <w:sz w:val="36"/>
          <w:szCs w:val="36"/>
          <w:cs/>
        </w:rPr>
        <w:t>प्रकृतिवदनुकरणं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भवतीत्यस्य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प्रयोजनं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लिखत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23.</w:t>
      </w:r>
      <w:r>
        <w:rPr>
          <w:rFonts w:ascii="Kokila" w:cs="Kokila" w:hAnsi="Kokila" w:hint="cs"/>
          <w:sz w:val="36"/>
          <w:szCs w:val="36"/>
          <w:cs/>
        </w:rPr>
        <w:t>दीर्घात्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द्वयज्लक्षणो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विधि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र्न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भवतीत्यत्र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किं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ज्ञापकम्</w:t>
      </w:r>
      <w:r>
        <w:rPr>
          <w:rFonts w:ascii="Kokila" w:cs="Kokila" w:hAnsi="Kokila" w:hint="cs"/>
          <w:sz w:val="36"/>
          <w:szCs w:val="36"/>
          <w:cs/>
        </w:rPr>
        <w:t xml:space="preserve"> 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24."</w:t>
      </w:r>
      <w:r>
        <w:rPr>
          <w:rFonts w:ascii="Kokila" w:cs="Kokila" w:hAnsi="Kokila" w:hint="cs"/>
          <w:sz w:val="36"/>
          <w:szCs w:val="36"/>
          <w:cs/>
        </w:rPr>
        <w:t>वर्णैकदेशाः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वर्णग्रहणेन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न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गृह्यन्ते</w:t>
      </w:r>
      <w:r>
        <w:rPr>
          <w:rFonts w:ascii="Kokila" w:cs="Kokila" w:hAnsi="Kokila"/>
          <w:sz w:val="36"/>
          <w:szCs w:val="36"/>
          <w:cs/>
        </w:rPr>
        <w:t xml:space="preserve">" </w:t>
      </w:r>
      <w:r>
        <w:rPr>
          <w:rFonts w:ascii="Kokila" w:cs="Kokila" w:hAnsi="Kokila" w:hint="cs"/>
          <w:sz w:val="36"/>
          <w:szCs w:val="36"/>
          <w:cs/>
        </w:rPr>
        <w:t>इति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पक्षस्वीकारे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कुत्र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ऋकारग्रहणं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कर्तव्यं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भवति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25.</w:t>
      </w:r>
      <w:r>
        <w:rPr>
          <w:rFonts w:ascii="Kokila" w:cs="Kokila" w:hAnsi="Kokila" w:hint="cs"/>
          <w:sz w:val="36"/>
          <w:szCs w:val="36"/>
          <w:cs/>
        </w:rPr>
        <w:t>ऋकारात्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परस्य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नस्य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णो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भवतीत्यत्र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किं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ज्ञापकम्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26.</w:t>
      </w:r>
      <w:r>
        <w:rPr>
          <w:rFonts w:ascii="Kokila" w:cs="Kokila" w:hAnsi="Kokila" w:hint="cs"/>
          <w:sz w:val="36"/>
          <w:szCs w:val="36"/>
          <w:cs/>
        </w:rPr>
        <w:t>हयवरट्सूत्रे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हकारोपदेशस्य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किं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प्रयोजनम्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 xml:space="preserve">27. </w:t>
      </w:r>
      <w:r>
        <w:rPr>
          <w:rFonts w:ascii="Kokila" w:cs="Kokila" w:hAnsi="Kokila" w:hint="cs"/>
          <w:sz w:val="36"/>
          <w:szCs w:val="36"/>
          <w:cs/>
        </w:rPr>
        <w:t>के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अयोगवाहाः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28.</w:t>
      </w:r>
      <w:r>
        <w:rPr>
          <w:rFonts w:ascii="Kokila" w:cs="Kokila" w:hAnsi="Kokila" w:hint="cs"/>
          <w:sz w:val="36"/>
          <w:szCs w:val="36"/>
          <w:cs/>
        </w:rPr>
        <w:t>अयोगवाहानां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शर्षूपदेशस्य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किं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प्रयोजनम्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29.</w:t>
      </w:r>
      <w:r>
        <w:rPr>
          <w:rFonts w:ascii="Kokila" w:cs="Kokila" w:hAnsi="Kokila" w:hint="cs"/>
          <w:sz w:val="36"/>
          <w:szCs w:val="36"/>
          <w:cs/>
        </w:rPr>
        <w:t>अर्थवन्तो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वर्णाः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भवन्तीत्यत्र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को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हेतुः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30.</w:t>
      </w:r>
      <w:r>
        <w:rPr>
          <w:rFonts w:ascii="Kokila" w:cs="Kokila" w:hAnsi="Kokila" w:hint="cs"/>
          <w:sz w:val="36"/>
          <w:szCs w:val="36"/>
          <w:cs/>
        </w:rPr>
        <w:t>वर्णानुपलब्धौ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चानर्थगतेरिति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वार्तिकस्यार्थः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कः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31.</w:t>
      </w:r>
      <w:r>
        <w:rPr>
          <w:rFonts w:ascii="Kokila" w:cs="Kokila" w:hAnsi="Kokila" w:hint="cs"/>
          <w:sz w:val="36"/>
          <w:szCs w:val="36"/>
          <w:cs/>
        </w:rPr>
        <w:t>प्रत्याहारेनुबन्धानामज्ग्रहणेन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ग्रहणं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कस्मान्न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भवति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32.</w:t>
      </w:r>
      <w:r>
        <w:rPr>
          <w:rFonts w:ascii="Kokila" w:cs="Kokila" w:hAnsi="Kokila" w:hint="cs"/>
          <w:sz w:val="36"/>
          <w:szCs w:val="36"/>
          <w:cs/>
        </w:rPr>
        <w:t>किमर्थमन्तस्थानामण्सूपदेशः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क्रियते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33.</w:t>
      </w:r>
      <w:r>
        <w:rPr>
          <w:rFonts w:ascii="Kokila" w:cs="Kokila" w:hAnsi="Kokila" w:hint="cs"/>
          <w:sz w:val="36"/>
          <w:szCs w:val="36"/>
          <w:cs/>
        </w:rPr>
        <w:t>भाष्ये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अक्षरशब्दस्य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का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व्युत्पत्तिः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कृता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34.</w:t>
      </w:r>
      <w:r>
        <w:rPr>
          <w:rFonts w:ascii="Kokila" w:cs="Kokila" w:hAnsi="Kokila" w:hint="cs"/>
          <w:sz w:val="36"/>
          <w:szCs w:val="36"/>
          <w:cs/>
        </w:rPr>
        <w:t>अभेदकाः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गुणाः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इत्यत्र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किं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ज्ञापकम्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35.</w:t>
      </w:r>
      <w:r>
        <w:rPr>
          <w:rFonts w:ascii="Kokila" w:cs="Kokila" w:hAnsi="Kokila" w:hint="cs"/>
          <w:sz w:val="36"/>
          <w:szCs w:val="36"/>
          <w:cs/>
        </w:rPr>
        <w:t>इको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वृद्धीति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सूत्रे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इग्ग्रहणं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किमर्थम्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36.</w:t>
      </w:r>
      <w:r>
        <w:rPr>
          <w:rFonts w:ascii="Kokila" w:cs="Kokila" w:hAnsi="Kokila" w:hint="cs"/>
          <w:sz w:val="36"/>
          <w:szCs w:val="36"/>
          <w:cs/>
        </w:rPr>
        <w:t>इको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गुणवृद्धीति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सूत्रे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तच्छेषपक्षस्य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आशय</w:t>
      </w:r>
      <w:r>
        <w:rPr>
          <w:rFonts w:ascii="Kokila" w:cs="Kokila" w:hAnsi="Kokila" w:hint="cs"/>
          <w:sz w:val="36"/>
          <w:szCs w:val="36"/>
          <w:cs/>
        </w:rPr>
        <w:t>ः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37.</w:t>
      </w:r>
      <w:r>
        <w:rPr>
          <w:rFonts w:ascii="Kokila" w:cs="Kokila" w:hAnsi="Kokila" w:hint="cs"/>
          <w:sz w:val="36"/>
          <w:szCs w:val="36"/>
          <w:cs/>
        </w:rPr>
        <w:t>न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धातुलोप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आर्धधातुके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इति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सूत्रे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धातुग्रहणं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किमर्थम्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38.</w:t>
      </w:r>
      <w:r>
        <w:rPr>
          <w:rFonts w:ascii="Kokila" w:cs="Kokila" w:hAnsi="Kokila" w:hint="cs"/>
          <w:sz w:val="36"/>
          <w:szCs w:val="36"/>
          <w:cs/>
        </w:rPr>
        <w:t>सिद्धान्ते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धातुलोपशब्दस्य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को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विग्रहः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39.</w:t>
      </w:r>
      <w:r>
        <w:rPr>
          <w:rFonts w:ascii="Kokila" w:cs="Kokila" w:hAnsi="Kokila" w:hint="cs"/>
          <w:sz w:val="36"/>
          <w:szCs w:val="36"/>
          <w:cs/>
        </w:rPr>
        <w:t>न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धातुलोप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इति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सूत्रानारम्भे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बिभिदिता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इत्यत्र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गुणः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कथन्न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40.</w:t>
      </w:r>
      <w:r>
        <w:rPr>
          <w:rFonts w:ascii="Kokila" w:cs="Kokila" w:hAnsi="Kokila" w:hint="cs"/>
          <w:sz w:val="36"/>
          <w:szCs w:val="36"/>
          <w:cs/>
        </w:rPr>
        <w:t>क्ङितिप्रतिषेधे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तन्निमित्तग्रहणं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किमर्थं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कर्तव्यम्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41.</w:t>
      </w:r>
      <w:r>
        <w:rPr>
          <w:rFonts w:ascii="Kokila" w:cs="Kokila" w:hAnsi="Kokila" w:hint="cs"/>
          <w:sz w:val="36"/>
          <w:szCs w:val="36"/>
          <w:cs/>
        </w:rPr>
        <w:t>ङिदादेशाः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ङितो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न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भवन्तीत्यस्य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किं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ज्ञापकम्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42.</w:t>
      </w:r>
      <w:r>
        <w:rPr>
          <w:rFonts w:ascii="Kokila" w:cs="Kokila" w:hAnsi="Kokila" w:hint="cs"/>
          <w:sz w:val="36"/>
          <w:szCs w:val="36"/>
          <w:cs/>
        </w:rPr>
        <w:t>आदीध्यनम्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इति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प्रयोगे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गुणो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न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भवति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कथम्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43.</w:t>
      </w:r>
      <w:r>
        <w:rPr>
          <w:rFonts w:ascii="Kokila" w:cs="Kokila" w:hAnsi="Kokila" w:hint="cs"/>
          <w:sz w:val="36"/>
          <w:szCs w:val="36"/>
          <w:cs/>
        </w:rPr>
        <w:t>स्वरानन्तहितवचनमिति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वार्तिकस्य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कोर्थः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44.</w:t>
      </w:r>
      <w:r>
        <w:rPr>
          <w:rFonts w:ascii="Kokila" w:cs="Kokila" w:hAnsi="Kokila" w:hint="cs"/>
          <w:sz w:val="36"/>
          <w:szCs w:val="36"/>
          <w:cs/>
        </w:rPr>
        <w:t>मुखनासिकावचनशब्दस्य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कति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विधो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विग्रहः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45.</w:t>
      </w:r>
      <w:r>
        <w:rPr>
          <w:rFonts w:ascii="Kokila" w:cs="Kokila" w:hAnsi="Kokila" w:hint="cs"/>
          <w:sz w:val="36"/>
          <w:szCs w:val="36"/>
          <w:cs/>
        </w:rPr>
        <w:t>मुखवचनोनुनासिकः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इति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न्यासे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को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दोषः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46.</w:t>
      </w:r>
      <w:r>
        <w:rPr>
          <w:rFonts w:ascii="Kokila" w:cs="Kokila" w:hAnsi="Kokila" w:hint="cs"/>
          <w:sz w:val="36"/>
          <w:szCs w:val="36"/>
          <w:cs/>
        </w:rPr>
        <w:t>प्रयत्नशब्दे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कस्मिन्नर्थे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नङ्प्रत्ययः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47.</w:t>
      </w:r>
      <w:r>
        <w:rPr>
          <w:rFonts w:ascii="Kokila" w:cs="Kokila" w:hAnsi="Kokila" w:hint="cs"/>
          <w:sz w:val="36"/>
          <w:szCs w:val="36"/>
          <w:cs/>
        </w:rPr>
        <w:t>किं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पुनरास्ये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भवम्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48.</w:t>
      </w:r>
      <w:r>
        <w:rPr>
          <w:rFonts w:ascii="Kokila" w:cs="Kokila" w:hAnsi="Kokila" w:hint="cs"/>
          <w:sz w:val="36"/>
          <w:szCs w:val="36"/>
          <w:cs/>
        </w:rPr>
        <w:t>ऋकारलृकारयोः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सवर्णसञ्ज्ञायाः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किं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प्रयोजनम्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49.</w:t>
      </w:r>
      <w:r>
        <w:rPr>
          <w:rFonts w:ascii="Kokila" w:cs="Kokila" w:hAnsi="Kokila" w:hint="cs"/>
          <w:sz w:val="36"/>
          <w:szCs w:val="36"/>
          <w:cs/>
        </w:rPr>
        <w:t>भाष्ये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कीदृशी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वाक्यपरिसमाप्ति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र्दर्शिता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rPr>
          <w:rFonts w:ascii="Kokila" w:cs="Kokila" w:hAnsi="Kokila"/>
          <w:sz w:val="36"/>
          <w:szCs w:val="36"/>
        </w:rPr>
      </w:pPr>
      <w:r>
        <w:rPr>
          <w:rFonts w:ascii="Kokila" w:cs="Kokila" w:hAnsi="Kokila"/>
          <w:sz w:val="36"/>
          <w:szCs w:val="36"/>
        </w:rPr>
        <w:t>50.</w:t>
      </w:r>
      <w:r>
        <w:rPr>
          <w:rFonts w:ascii="Kokila" w:cs="Kokila" w:hAnsi="Kokila" w:hint="cs"/>
          <w:sz w:val="36"/>
          <w:szCs w:val="36"/>
          <w:cs/>
        </w:rPr>
        <w:t>शकारस्य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शकारेण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सह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सवर्णसञ्ज्ञाप्रतिषेधे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को</w:t>
      </w:r>
      <w:r>
        <w:rPr>
          <w:rFonts w:ascii="Kokila" w:cs="Kokila" w:hAnsi="Kokila"/>
          <w:sz w:val="36"/>
          <w:szCs w:val="36"/>
          <w:cs/>
        </w:rPr>
        <w:t xml:space="preserve"> </w:t>
      </w:r>
      <w:r>
        <w:rPr>
          <w:rFonts w:ascii="Kokila" w:cs="Kokila" w:hAnsi="Kokila" w:hint="cs"/>
          <w:sz w:val="36"/>
          <w:szCs w:val="36"/>
          <w:cs/>
        </w:rPr>
        <w:t>दोषः</w:t>
      </w:r>
      <w:r>
        <w:rPr>
          <w:rFonts w:ascii="Kokila" w:cs="Kokila" w:hAnsi="Kokila"/>
          <w:sz w:val="36"/>
          <w:szCs w:val="36"/>
        </w:rPr>
        <w:t>?</w:t>
      </w:r>
    </w:p>
    <w:p>
      <w:pPr>
        <w:pStyle w:val="style0"/>
        <w:spacing w:lineRule="auto" w:line="240"/>
        <w:jc w:val="center"/>
        <w:rPr>
          <w:rFonts w:ascii="Kokila" w:cs="Kokila" w:hAnsi="Kokila"/>
          <w:b/>
          <w:bCs/>
          <w:sz w:val="44"/>
          <w:szCs w:val="44"/>
        </w:rPr>
      </w:pPr>
      <w:r>
        <w:rPr>
          <w:rFonts w:ascii="Kokila" w:cs="Kokila" w:hAnsi="Kokila" w:hint="cs"/>
          <w:b/>
          <w:bCs/>
          <w:sz w:val="44"/>
          <w:szCs w:val="44"/>
          <w:cs/>
        </w:rPr>
        <w:t>--------*****--------</w:t>
      </w:r>
    </w:p>
    <w:p>
      <w:pPr>
        <w:pStyle w:val="style0"/>
        <w:spacing w:lineRule="auto" w:line="240"/>
        <w:jc w:val="center"/>
        <w:rPr>
          <w:rFonts w:ascii="Kokila" w:cs="Kokila" w:hAnsi="Kokila"/>
          <w:b/>
          <w:bCs/>
          <w:sz w:val="44"/>
          <w:szCs w:val="44"/>
        </w:rPr>
      </w:pPr>
    </w:p>
    <w:sectPr>
      <w:pgSz w:w="11906" w:h="16838" w:orient="portrait"/>
      <w:pgMar w:top="851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altName w:val="Kruti Dev 010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Kokila">
    <w:altName w:val="Kokila"/>
    <w:panose1 w:val="020b0604020002020204"/>
    <w:charset w:val="00"/>
    <w:family w:val="swiss"/>
    <w:pitch w:val="variable"/>
    <w:sig w:usb0="00008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mirrorMargin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Kruti Dev 010" w:cs="Times New Roman" w:eastAsia="Calibri" w:hAnsi="Kruti Dev 010"/>
        <w:sz w:val="28"/>
        <w:szCs w:val="28"/>
        <w:lang w:val="en-IN" w:bidi="hi-IN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233</Words>
  <Pages>3</Pages>
  <Characters>2057</Characters>
  <Application>WPS Office</Application>
  <DocSecurity>0</DocSecurity>
  <Paragraphs>56</Paragraphs>
  <ScaleCrop>false</ScaleCrop>
  <LinksUpToDate>false</LinksUpToDate>
  <CharactersWithSpaces>2237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2021-12-22T08:27:51Z</dcterms:created>
  <dc:creator>malay pandey</dc:creator>
  <lastModifiedBy>CPH1609</lastModifiedBy>
  <lastPrinted>2020-11-03T14:55:00Z</lastPrinted>
  <dcterms:modified xsi:type="dcterms:W3CDTF">2021-12-22T08:27:51Z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